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9A7B2F" w:rsidRDefault="00961796" w:rsidP="003A6A31">
      <w:pPr>
        <w:pStyle w:val="ListParagraph"/>
        <w:numPr>
          <w:ilvl w:val="0"/>
          <w:numId w:val="1"/>
        </w:numPr>
        <w:rPr>
          <w:color w:val="00B0F0"/>
        </w:rPr>
      </w:pPr>
      <w:r>
        <w:rPr>
          <w:noProof/>
          <w:color w:val="00B0F0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-20.25pt;margin-top:-34.5pt;width:488.25pt;height:130.5pt;z-index:251660288;mso-position-horizontal-relative:text;mso-position-vertical-relative:text;mso-width-relative:page;mso-height-relative:page" adj="5665" fillcolor="black">
            <v:shadow color="#868686"/>
            <v:textpath style="font-family:&quot;Kristen ITC&quot;;v-text-kern:t" trim="t" fitpath="t" xscale="f" string="ADVERTISING"/>
            <w10:wrap type="square"/>
          </v:shape>
        </w:pict>
      </w:r>
      <w:r w:rsidR="003A6A31" w:rsidRPr="009A7B2F">
        <w:rPr>
          <w:color w:val="00B0F0"/>
        </w:rPr>
        <w:t xml:space="preserve">What is the purpose of advertising? </w:t>
      </w:r>
    </w:p>
    <w:p w:rsidR="003A6A31" w:rsidRPr="009A7B2F" w:rsidRDefault="003A6A31" w:rsidP="003A6A31">
      <w:pPr>
        <w:pStyle w:val="ListParagraph"/>
        <w:rPr>
          <w:color w:val="00B0F0"/>
        </w:rPr>
      </w:pPr>
      <w:r w:rsidRPr="009A7B2F">
        <w:rPr>
          <w:color w:val="00B0F0"/>
        </w:rPr>
        <w:t xml:space="preserve">The purpose of advertising is to get money and get payed of cause!                                                     </w:t>
      </w:r>
    </w:p>
    <w:p w:rsidR="003A6A31" w:rsidRPr="009A7B2F" w:rsidRDefault="003A6A31" w:rsidP="003A6A31">
      <w:pPr>
        <w:pStyle w:val="ListParagraph"/>
        <w:rPr>
          <w:color w:val="0070C0"/>
        </w:rPr>
      </w:pPr>
      <w:r>
        <w:t xml:space="preserve"> </w:t>
      </w:r>
    </w:p>
    <w:p w:rsidR="003A6A31" w:rsidRDefault="003A6A31" w:rsidP="003A6A31">
      <w:pPr>
        <w:pStyle w:val="ListParagraph"/>
        <w:numPr>
          <w:ilvl w:val="0"/>
          <w:numId w:val="1"/>
        </w:numPr>
      </w:pPr>
      <w:r w:rsidRPr="009A7B2F">
        <w:rPr>
          <w:color w:val="0070C0"/>
        </w:rPr>
        <w:t>Give three examples of strategies (ways)</w:t>
      </w:r>
      <w:r w:rsidR="00FE76D9" w:rsidRPr="009A7B2F">
        <w:rPr>
          <w:color w:val="0070C0"/>
        </w:rPr>
        <w:t xml:space="preserve"> ads</w:t>
      </w:r>
      <w:r>
        <w:t xml:space="preserve"> g</w:t>
      </w:r>
      <w:r w:rsidRPr="009A7B2F">
        <w:rPr>
          <w:color w:val="00B050"/>
        </w:rPr>
        <w:t xml:space="preserve">et </w:t>
      </w:r>
      <w:r>
        <w:t>y</w:t>
      </w:r>
      <w:r w:rsidRPr="009A7B2F">
        <w:rPr>
          <w:color w:val="FF0000"/>
        </w:rPr>
        <w:t>ou buy their products.</w:t>
      </w:r>
      <w:r>
        <w:t xml:space="preserve">   </w:t>
      </w:r>
    </w:p>
    <w:p w:rsidR="003A6A31" w:rsidRPr="009A7B2F" w:rsidRDefault="003A6A31" w:rsidP="003A6A31">
      <w:pPr>
        <w:pStyle w:val="ListParagraph"/>
        <w:rPr>
          <w:color w:val="C00000"/>
        </w:rPr>
      </w:pPr>
    </w:p>
    <w:p w:rsidR="00FE76D9" w:rsidRPr="009A7B2F" w:rsidRDefault="003A6A31" w:rsidP="00FE76D9">
      <w:pPr>
        <w:ind w:firstLine="720"/>
        <w:rPr>
          <w:color w:val="7030A0"/>
        </w:rPr>
      </w:pPr>
      <w:r w:rsidRPr="009A7B2F">
        <w:rPr>
          <w:color w:val="C00000"/>
        </w:rPr>
        <w:t>No.1 using people clothing</w:t>
      </w:r>
      <w:r>
        <w:t xml:space="preserve"> to </w:t>
      </w:r>
      <w:r w:rsidRPr="009A7B2F">
        <w:rPr>
          <w:color w:val="7030A0"/>
        </w:rPr>
        <w:t xml:space="preserve">advertise </w:t>
      </w:r>
      <w:r w:rsidR="00FE76D9" w:rsidRPr="009A7B2F">
        <w:rPr>
          <w:color w:val="7030A0"/>
        </w:rPr>
        <w:t xml:space="preserve">                                                                                                    </w:t>
      </w:r>
    </w:p>
    <w:p w:rsidR="003A6A31" w:rsidRPr="009A7B2F" w:rsidRDefault="00FE76D9" w:rsidP="00FE76D9">
      <w:pPr>
        <w:ind w:firstLine="720"/>
        <w:rPr>
          <w:color w:val="7030A0"/>
        </w:rPr>
      </w:pPr>
      <w:r w:rsidRPr="009A7B2F">
        <w:rPr>
          <w:color w:val="7030A0"/>
        </w:rPr>
        <w:t>No.2</w:t>
      </w:r>
      <w:r w:rsidR="00A56F12" w:rsidRPr="009A7B2F">
        <w:rPr>
          <w:color w:val="7030A0"/>
        </w:rPr>
        <w:t xml:space="preserve"> paying people especially popular people money to wear their products!!! </w:t>
      </w:r>
    </w:p>
    <w:p w:rsidR="00A56F12" w:rsidRPr="009A7B2F" w:rsidRDefault="00A56F12" w:rsidP="00A56F12">
      <w:pPr>
        <w:pStyle w:val="ListParagraph"/>
        <w:rPr>
          <w:color w:val="F79646" w:themeColor="accent6"/>
        </w:rPr>
      </w:pPr>
      <w:r w:rsidRPr="009A7B2F">
        <w:rPr>
          <w:color w:val="F79646" w:themeColor="accent6"/>
        </w:rPr>
        <w:t xml:space="preserve">No.3 putting video in You Tube to get your attention </w:t>
      </w:r>
    </w:p>
    <w:p w:rsidR="00A56F12" w:rsidRDefault="00A56F12" w:rsidP="00A56F12">
      <w:r>
        <w:t xml:space="preserve"> </w:t>
      </w:r>
    </w:p>
    <w:p w:rsidR="005D4487" w:rsidRDefault="00A56F12" w:rsidP="00A56F12">
      <w:pPr>
        <w:pStyle w:val="ListParagraph"/>
        <w:numPr>
          <w:ilvl w:val="0"/>
          <w:numId w:val="1"/>
        </w:numPr>
      </w:pPr>
      <w:r w:rsidRPr="009A7B2F">
        <w:rPr>
          <w:color w:val="002060"/>
        </w:rPr>
        <w:t>What does</w:t>
      </w:r>
      <w:r w:rsidRPr="009A7B2F">
        <w:rPr>
          <w:color w:val="B2A1C7" w:themeColor="accent4" w:themeTint="99"/>
        </w:rPr>
        <w:t xml:space="preserve"> </w:t>
      </w:r>
      <w:r w:rsidRPr="009A7B2F">
        <w:rPr>
          <w:color w:val="4BACC6" w:themeColor="accent5"/>
        </w:rPr>
        <w:t>propaganda</w:t>
      </w:r>
      <w:r w:rsidRPr="009A7B2F">
        <w:rPr>
          <w:color w:val="B2A1C7" w:themeColor="accent4" w:themeTint="99"/>
        </w:rPr>
        <w:t xml:space="preserve"> </w:t>
      </w:r>
      <w:r w:rsidRPr="009A7B2F">
        <w:rPr>
          <w:color w:val="FABF8F" w:themeColor="accent6" w:themeTint="99"/>
        </w:rPr>
        <w:t>me</w:t>
      </w:r>
      <w:r>
        <w:t>a</w:t>
      </w:r>
      <w:r w:rsidRPr="009A7B2F">
        <w:rPr>
          <w:color w:val="9BBB59" w:themeColor="accent3"/>
        </w:rPr>
        <w:t>n?</w:t>
      </w:r>
      <w:r w:rsidR="009A7B2F">
        <w:rPr>
          <w:color w:val="9BBB59" w:themeColor="accent3"/>
        </w:rPr>
        <w:t xml:space="preserve"> </w:t>
      </w:r>
    </w:p>
    <w:p w:rsidR="005D4487" w:rsidRDefault="005D4487" w:rsidP="005D4487"/>
    <w:p w:rsidR="00A56F12" w:rsidRDefault="005D4487" w:rsidP="005D4487">
      <w:pPr>
        <w:tabs>
          <w:tab w:val="left" w:pos="960"/>
        </w:tabs>
        <w:rPr>
          <w:rFonts w:ascii="Verdana" w:hAnsi="Verdana"/>
          <w:color w:val="00B050"/>
          <w:sz w:val="20"/>
          <w:szCs w:val="20"/>
        </w:rPr>
      </w:pPr>
      <w:r>
        <w:tab/>
      </w:r>
      <w:r w:rsidRPr="009A7B2F">
        <w:rPr>
          <w:color w:val="4BACC6" w:themeColor="accent5"/>
        </w:rPr>
        <w:t>Pr</w:t>
      </w:r>
      <w:r w:rsidRPr="005D4487">
        <w:rPr>
          <w:color w:val="FFC000"/>
        </w:rPr>
        <w:t>op</w:t>
      </w:r>
      <w:r w:rsidRPr="009A7B2F">
        <w:rPr>
          <w:color w:val="4BACC6" w:themeColor="accent5"/>
        </w:rPr>
        <w:t>a</w:t>
      </w:r>
      <w:r w:rsidRPr="005D4487">
        <w:rPr>
          <w:color w:val="FF0000"/>
        </w:rPr>
        <w:t>gand</w:t>
      </w:r>
      <w:r w:rsidRPr="009A7B2F">
        <w:rPr>
          <w:color w:val="4BACC6" w:themeColor="accent5"/>
        </w:rPr>
        <w:t>a</w:t>
      </w:r>
      <w:r>
        <w:rPr>
          <w:color w:val="4BACC6" w:themeColor="accent5"/>
        </w:rPr>
        <w:t xml:space="preserve"> means </w:t>
      </w:r>
      <w:r>
        <w:rPr>
          <w:rFonts w:ascii="Verdana" w:hAnsi="Verdana"/>
          <w:color w:val="333333"/>
          <w:sz w:val="20"/>
          <w:szCs w:val="20"/>
        </w:rPr>
        <w:t>i</w:t>
      </w:r>
      <w:r w:rsidRPr="005D4487">
        <w:rPr>
          <w:rFonts w:ascii="Verdana" w:hAnsi="Verdana"/>
          <w:color w:val="FFC000"/>
          <w:sz w:val="20"/>
          <w:szCs w:val="20"/>
        </w:rPr>
        <w:t>n</w:t>
      </w:r>
      <w:r>
        <w:rPr>
          <w:rFonts w:ascii="Verdana" w:hAnsi="Verdana"/>
          <w:color w:val="333333"/>
          <w:sz w:val="20"/>
          <w:szCs w:val="20"/>
        </w:rPr>
        <w:t>f</w:t>
      </w:r>
      <w:r w:rsidRPr="005D4487">
        <w:rPr>
          <w:rFonts w:ascii="Verdana" w:hAnsi="Verdana"/>
          <w:color w:val="E7C547"/>
          <w:sz w:val="20"/>
          <w:szCs w:val="20"/>
        </w:rPr>
        <w:t>ormatio</w:t>
      </w:r>
      <w:r>
        <w:rPr>
          <w:rFonts w:ascii="Verdana" w:hAnsi="Verdana"/>
          <w:color w:val="333333"/>
          <w:sz w:val="20"/>
          <w:szCs w:val="20"/>
        </w:rPr>
        <w:t>n, i</w:t>
      </w:r>
      <w:r w:rsidRPr="005D4487">
        <w:rPr>
          <w:rFonts w:ascii="Verdana" w:hAnsi="Verdana"/>
          <w:color w:val="FF33CC"/>
          <w:sz w:val="20"/>
          <w:szCs w:val="20"/>
        </w:rPr>
        <w:t>de</w:t>
      </w:r>
      <w:r>
        <w:rPr>
          <w:rFonts w:ascii="Verdana" w:hAnsi="Verdana"/>
          <w:color w:val="333333"/>
          <w:sz w:val="20"/>
          <w:szCs w:val="20"/>
        </w:rPr>
        <w:t>a</w:t>
      </w:r>
      <w:r w:rsidRPr="005D4487">
        <w:rPr>
          <w:rFonts w:ascii="Verdana" w:hAnsi="Verdana"/>
          <w:color w:val="FF33CC"/>
          <w:sz w:val="20"/>
          <w:szCs w:val="20"/>
        </w:rPr>
        <w:t>s</w:t>
      </w:r>
      <w:r>
        <w:rPr>
          <w:rFonts w:ascii="Verdana" w:hAnsi="Verdana"/>
          <w:color w:val="333333"/>
          <w:sz w:val="20"/>
          <w:szCs w:val="20"/>
        </w:rPr>
        <w:t xml:space="preserve">, </w:t>
      </w:r>
      <w:r w:rsidRPr="005D4487">
        <w:rPr>
          <w:rFonts w:ascii="Verdana" w:hAnsi="Verdana"/>
          <w:color w:val="FF33CC"/>
          <w:sz w:val="20"/>
          <w:szCs w:val="20"/>
        </w:rPr>
        <w:t>or</w:t>
      </w:r>
      <w:r>
        <w:rPr>
          <w:rFonts w:ascii="Verdana" w:hAnsi="Verdana"/>
          <w:color w:val="FF33CC"/>
          <w:sz w:val="20"/>
          <w:szCs w:val="20"/>
        </w:rPr>
        <w:t xml:space="preserve"> </w:t>
      </w:r>
      <w:r w:rsidRPr="005D4487">
        <w:rPr>
          <w:rFonts w:ascii="Verdana" w:hAnsi="Verdana"/>
          <w:color w:val="FF33CC"/>
          <w:sz w:val="20"/>
          <w:szCs w:val="20"/>
        </w:rPr>
        <w:t>ru</w:t>
      </w:r>
      <w:r w:rsidRPr="005D4487">
        <w:rPr>
          <w:rFonts w:ascii="Verdana" w:hAnsi="Verdana"/>
          <w:color w:val="00B050"/>
          <w:sz w:val="20"/>
          <w:szCs w:val="20"/>
        </w:rPr>
        <w:t>mours</w:t>
      </w:r>
      <w:r>
        <w:rPr>
          <w:rFonts w:ascii="Verdana" w:hAnsi="Verdana"/>
          <w:color w:val="00B050"/>
          <w:sz w:val="20"/>
          <w:szCs w:val="20"/>
        </w:rPr>
        <w:t xml:space="preserve"> </w:t>
      </w:r>
    </w:p>
    <w:p w:rsidR="005D4487" w:rsidRDefault="005D4487" w:rsidP="005D4487">
      <w:pPr>
        <w:tabs>
          <w:tab w:val="left" w:pos="960"/>
        </w:tabs>
      </w:pPr>
    </w:p>
    <w:p w:rsidR="005D4487" w:rsidRDefault="005D4487" w:rsidP="005D4487"/>
    <w:p w:rsidR="005D4487" w:rsidRDefault="00CA0DC5" w:rsidP="005D4487">
      <w:pPr>
        <w:pStyle w:val="ListParagraph"/>
        <w:numPr>
          <w:ilvl w:val="0"/>
          <w:numId w:val="1"/>
        </w:numPr>
      </w:pPr>
      <w:proofErr w:type="gramStart"/>
      <w:r>
        <w:t>Be</w:t>
      </w:r>
      <w:proofErr w:type="gramEnd"/>
      <w:r>
        <w:t xml:space="preserve"> the detective </w:t>
      </w:r>
      <w:r w:rsidR="005D4487">
        <w:t xml:space="preserve">write the ways in which </w:t>
      </w:r>
      <w:r>
        <w:t xml:space="preserve">the different ads are presented or hidden.  </w:t>
      </w:r>
    </w:p>
    <w:p w:rsidR="00CA0DC5" w:rsidRDefault="00CA0DC5" w:rsidP="00CA0DC5">
      <w:pPr>
        <w:pStyle w:val="ListParagraph"/>
        <w:ind w:left="786"/>
      </w:pPr>
    </w:p>
    <w:p w:rsidR="00D8592E" w:rsidRDefault="00CA0DC5" w:rsidP="00CA0DC5">
      <w:pPr>
        <w:pStyle w:val="ListParagraph"/>
        <w:ind w:left="786"/>
      </w:pPr>
      <w:r>
        <w:t>They were presented in lots of different ways like shoes hat t</w:t>
      </w:r>
      <w:r w:rsidR="00E401B2">
        <w:t>hat has logo on it. And the shoe has logo on it, it look as if its normal but actually its helping the company advertise! But its f</w:t>
      </w:r>
      <w:r w:rsidR="00E401B2" w:rsidRPr="00E401B2">
        <w:rPr>
          <w:color w:val="31849B" w:themeColor="accent5" w:themeShade="BF"/>
        </w:rPr>
        <w:t xml:space="preserve">ine it </w:t>
      </w:r>
      <w:r w:rsidR="00E401B2">
        <w:t xml:space="preserve">isn’t </w:t>
      </w:r>
      <w:r w:rsidR="00E401B2" w:rsidRPr="00E401B2">
        <w:rPr>
          <w:color w:val="FF33CC"/>
        </w:rPr>
        <w:t>h</w:t>
      </w:r>
      <w:r w:rsidR="00E401B2" w:rsidRPr="00E401B2">
        <w:rPr>
          <w:color w:val="9BBB59" w:themeColor="accent3"/>
        </w:rPr>
        <w:t>arm</w:t>
      </w:r>
      <w:r w:rsidR="00E401B2" w:rsidRPr="00E401B2">
        <w:rPr>
          <w:color w:val="FF33CC"/>
        </w:rPr>
        <w:t>ing an</w:t>
      </w:r>
      <w:r w:rsidR="00E401B2" w:rsidRPr="00E401B2">
        <w:rPr>
          <w:color w:val="5F497A" w:themeColor="accent4" w:themeShade="BF"/>
        </w:rPr>
        <w:t>yo</w:t>
      </w:r>
      <w:r w:rsidR="00E401B2" w:rsidRPr="00E401B2">
        <w:rPr>
          <w:color w:val="FF33CC"/>
        </w:rPr>
        <w:t>ne is it?</w:t>
      </w:r>
    </w:p>
    <w:p w:rsidR="00D8592E" w:rsidRPr="00D8592E" w:rsidRDefault="00D8592E" w:rsidP="00D8592E"/>
    <w:p w:rsidR="00D8592E" w:rsidRPr="00D8592E" w:rsidRDefault="00D8592E" w:rsidP="00D8592E"/>
    <w:p w:rsidR="00D8592E" w:rsidRPr="00D8592E" w:rsidRDefault="00D8592E" w:rsidP="00D8592E"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161925</wp:posOffset>
            </wp:positionV>
            <wp:extent cx="2486025" cy="2800350"/>
            <wp:effectExtent l="19050" t="0" r="9525" b="0"/>
            <wp:wrapSquare wrapText="bothSides"/>
            <wp:docPr id="1" name="Picture 1" descr="Safeco F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feco Fiel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592E" w:rsidRPr="00D8592E" w:rsidRDefault="00D8592E" w:rsidP="00D8592E"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-1200150</wp:posOffset>
            </wp:positionH>
            <wp:positionV relativeFrom="paragraph">
              <wp:posOffset>1982470</wp:posOffset>
            </wp:positionV>
            <wp:extent cx="3632200" cy="2276475"/>
            <wp:effectExtent l="19050" t="0" r="6350" b="0"/>
            <wp:wrapSquare wrapText="bothSides"/>
            <wp:docPr id="4" name="Picture 4" descr="http://www.myballard.com/images/mcdonalds_billbo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yballard.com/images/mcdonalds_billboar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10795</wp:posOffset>
            </wp:positionV>
            <wp:extent cx="2962275" cy="2781300"/>
            <wp:effectExtent l="19050" t="0" r="9525" b="0"/>
            <wp:wrapTight wrapText="bothSides">
              <wp:wrapPolygon edited="0">
                <wp:start x="-139" y="0"/>
                <wp:lineTo x="-139" y="21452"/>
                <wp:lineTo x="21669" y="21452"/>
                <wp:lineTo x="21669" y="0"/>
                <wp:lineTo x="-139" y="0"/>
              </wp:wrapPolygon>
            </wp:wrapTight>
            <wp:docPr id="7" name="Picture 7" descr="http://hillaryclinton.us/wp-content/uploads/2007/08/hillary_kfcspecia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llaryclinton.us/wp-content/uploads/2007/08/hillary_kfcspecial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8592E" w:rsidRPr="00D8592E" w:rsidRDefault="00D8592E" w:rsidP="00D8592E"/>
    <w:p w:rsidR="00D8592E" w:rsidRDefault="00D8592E" w:rsidP="00D8592E"/>
    <w:p w:rsidR="00CA0DC5" w:rsidRPr="00D8592E" w:rsidRDefault="00D8592E" w:rsidP="00D8592E">
      <w:pPr>
        <w:tabs>
          <w:tab w:val="left" w:pos="5535"/>
        </w:tabs>
      </w:pPr>
      <w:r>
        <w:rPr>
          <w:noProof/>
          <w:lang w:eastAsia="en-AU"/>
        </w:rPr>
        <w:t xml:space="preserve"> </w:t>
      </w:r>
      <w:r>
        <w:tab/>
      </w:r>
    </w:p>
    <w:sectPr w:rsidR="00CA0DC5" w:rsidRPr="00D8592E" w:rsidSect="00D8592E">
      <w:pgSz w:w="11906" w:h="16838"/>
      <w:pgMar w:top="1440" w:right="1440" w:bottom="1440" w:left="1440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7D5A"/>
    <w:multiLevelType w:val="hybridMultilevel"/>
    <w:tmpl w:val="94B0D0E8"/>
    <w:lvl w:ilvl="0" w:tplc="0C09000F">
      <w:start w:val="1"/>
      <w:numFmt w:val="decimal"/>
      <w:lvlText w:val="%1."/>
      <w:lvlJc w:val="left"/>
      <w:pPr>
        <w:ind w:left="786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6A31"/>
    <w:rsid w:val="00067964"/>
    <w:rsid w:val="00361708"/>
    <w:rsid w:val="003A6A31"/>
    <w:rsid w:val="005D4487"/>
    <w:rsid w:val="00961796"/>
    <w:rsid w:val="009A7B2F"/>
    <w:rsid w:val="00A25A1E"/>
    <w:rsid w:val="00A56F12"/>
    <w:rsid w:val="00BC4C5A"/>
    <w:rsid w:val="00CA0DC5"/>
    <w:rsid w:val="00D8592E"/>
    <w:rsid w:val="00E401B2"/>
    <w:rsid w:val="00EC0864"/>
    <w:rsid w:val="00FE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A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59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9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08441205</cp:lastModifiedBy>
  <cp:revision>4</cp:revision>
  <cp:lastPrinted>2010-03-12T03:02:00Z</cp:lastPrinted>
  <dcterms:created xsi:type="dcterms:W3CDTF">2010-03-11T03:37:00Z</dcterms:created>
  <dcterms:modified xsi:type="dcterms:W3CDTF">2010-03-12T03:02:00Z</dcterms:modified>
</cp:coreProperties>
</file>